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48" w:rsidRPr="005A0A3D" w:rsidRDefault="00A8759B">
      <w:pPr>
        <w:jc w:val="center"/>
        <w:rPr>
          <w:rFonts w:ascii="方正小标宋简体" w:eastAsia="方正小标宋简体" w:hAnsi="黑体" w:cs="黑体" w:hint="eastAsia"/>
          <w:bCs/>
          <w:color w:val="333333"/>
          <w:sz w:val="32"/>
          <w:szCs w:val="32"/>
          <w:shd w:val="clear" w:color="auto" w:fill="FFFFFF"/>
        </w:rPr>
      </w:pPr>
      <w:bookmarkStart w:id="0" w:name="_GoBack"/>
      <w:r w:rsidRPr="005A0A3D">
        <w:rPr>
          <w:rFonts w:ascii="方正小标宋简体" w:eastAsia="方正小标宋简体" w:hAnsi="黑体" w:cs="黑体" w:hint="eastAsia"/>
          <w:bCs/>
          <w:color w:val="333333"/>
          <w:sz w:val="32"/>
          <w:szCs w:val="32"/>
          <w:shd w:val="clear" w:color="auto" w:fill="FFFFFF"/>
        </w:rPr>
        <w:t>台湾淡江大学简介</w:t>
      </w:r>
    </w:p>
    <w:bookmarkEnd w:id="0"/>
    <w:p w:rsidR="00261348" w:rsidRDefault="00A8759B">
      <w:pPr>
        <w:widowControl/>
        <w:shd w:val="clear" w:color="auto" w:fill="FFFFFF"/>
        <w:spacing w:after="60" w:line="50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fldChar w:fldCharType="begin"/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instrText xml:space="preserve"> HYPERLINK "http://baike.sogou.com/lemma/ShowInnerLink.htm?lemmaId=4232810&amp;ss_c=ssc.citiao.link" \t "http://baike.sogou.com/_blank" </w:instrTex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fldChar w:fldCharType="separate"/>
      </w:r>
      <w:r>
        <w:rPr>
          <w:rStyle w:val="a4"/>
          <w:rFonts w:asciiTheme="minorEastAsia" w:hAnsiTheme="minorEastAsia" w:cstheme="minorEastAsia" w:hint="eastAsia"/>
          <w:color w:val="auto"/>
          <w:sz w:val="28"/>
          <w:szCs w:val="28"/>
          <w:u w:val="none"/>
          <w:shd w:val="clear" w:color="auto" w:fill="FFFFFF"/>
        </w:rPr>
        <w:t>淡江大学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fldChar w:fldCharType="end"/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Tamkang University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）是一所历史悠久的</w:t>
      </w:r>
      <w:hyperlink r:id="rId7" w:tgtFrame="http://baike.sogou.com/_blank" w:history="1">
        <w:r>
          <w:rPr>
            <w:rStyle w:val="a4"/>
            <w:rFonts w:asciiTheme="minorEastAsia" w:hAnsiTheme="minorEastAsia" w:cstheme="minorEastAsia" w:hint="eastAsia"/>
            <w:color w:val="auto"/>
            <w:sz w:val="28"/>
            <w:szCs w:val="28"/>
            <w:u w:val="none"/>
            <w:shd w:val="clear" w:color="auto" w:fill="FFFFFF"/>
          </w:rPr>
          <w:t>私立大学</w:t>
        </w:r>
      </w:hyperlink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，现已发展成拥有淡水（美式研究型的大学教育）、台北（技职与终身推广教育为重点）、兰阳（以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90%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英语授课，并采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用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大三学生全部出国留学的教学设计）、网路等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个校园的综合型大学，共有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11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个学院、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28,000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余名学生、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2,200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余位教职员工及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22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万多名校友，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在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2017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台湾大学排名中第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11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位。</w:t>
      </w:r>
    </w:p>
    <w:p w:rsidR="00261348" w:rsidRDefault="00A8759B">
      <w:pPr>
        <w:spacing w:line="500" w:lineRule="exact"/>
        <w:ind w:firstLineChars="200" w:firstLine="560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学校目前共有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11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个学院、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17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个博士班、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53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个</w:t>
      </w:r>
      <w:hyperlink r:id="rId8" w:tgtFrame="http://baike.sogou.com/_blank" w:history="1">
        <w:r>
          <w:rPr>
            <w:rStyle w:val="a4"/>
            <w:rFonts w:asciiTheme="minorEastAsia" w:hAnsiTheme="minorEastAsia" w:cstheme="minorEastAsia" w:hint="eastAsia"/>
            <w:color w:val="auto"/>
            <w:sz w:val="28"/>
            <w:szCs w:val="28"/>
            <w:u w:val="none"/>
            <w:shd w:val="clear" w:color="auto" w:fill="FFFFFF"/>
          </w:rPr>
          <w:t>硕士</w:t>
        </w:r>
      </w:hyperlink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班、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21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个硕士在职专班、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47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个</w:t>
      </w:r>
      <w:hyperlink r:id="rId9" w:tgtFrame="http://baike.sogou.com/_blank" w:history="1">
        <w:r>
          <w:rPr>
            <w:rStyle w:val="a4"/>
            <w:rFonts w:asciiTheme="minorEastAsia" w:hAnsiTheme="minorEastAsia" w:cstheme="minorEastAsia" w:hint="eastAsia"/>
            <w:color w:val="auto"/>
            <w:sz w:val="28"/>
            <w:szCs w:val="28"/>
            <w:u w:val="none"/>
            <w:shd w:val="clear" w:color="auto" w:fill="FFFFFF"/>
          </w:rPr>
          <w:t>大学部</w:t>
        </w:r>
      </w:hyperlink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系组及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14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个进修学士班。全校学生共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27,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845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人、校友共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216,000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人。专任教师共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743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名，其中拥有博士学位者共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610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名，占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82.01%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。</w:t>
      </w:r>
    </w:p>
    <w:p w:rsidR="00261348" w:rsidRDefault="00A8759B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rPr>
          <w:rFonts w:asciiTheme="minorEastAsia" w:hAnsiTheme="minorEastAsia" w:cstheme="minorEastAsia"/>
          <w:color w:val="333333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223520</wp:posOffset>
            </wp:positionV>
            <wp:extent cx="2374900" cy="1781175"/>
            <wp:effectExtent l="0" t="0" r="6350" b="9525"/>
            <wp:wrapTopAndBottom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在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台湾</w:t>
      </w: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244475</wp:posOffset>
            </wp:positionV>
            <wp:extent cx="2654300" cy="1761490"/>
            <wp:effectExtent l="0" t="0" r="12700" b="10160"/>
            <wp:wrapTopAndBottom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地区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最大规模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的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92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学年度“大学校务评鉴”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中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，淡江荣获私校一组第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名，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为台湾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76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所受评校院中，唯一在所有受评项目均获评该组“表现较佳”的学校。</w:t>
      </w:r>
    </w:p>
    <w:p w:rsidR="00261348" w:rsidRDefault="00A8759B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rPr>
          <w:rFonts w:asciiTheme="minorEastAsia" w:hAnsiTheme="minorEastAsia" w:cstheme="minorEastAsia"/>
          <w:color w:val="333333"/>
          <w:sz w:val="28"/>
          <w:szCs w:val="28"/>
        </w:rPr>
      </w:pP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淡江电机系师生自创之声控机械</w:t>
      </w:r>
      <w:hyperlink r:id="rId12" w:tgtFrame="http://baike.sogou.com/_blank" w:history="1">
        <w:r>
          <w:rPr>
            <w:rStyle w:val="a4"/>
            <w:rFonts w:asciiTheme="minorEastAsia" w:hAnsiTheme="minorEastAsia" w:cstheme="minorEastAsia" w:hint="eastAsia"/>
            <w:color w:val="auto"/>
            <w:sz w:val="28"/>
            <w:szCs w:val="28"/>
            <w:u w:val="none"/>
            <w:shd w:val="clear" w:color="auto" w:fill="FFFFFF"/>
          </w:rPr>
          <w:t>足球员</w:t>
        </w:r>
      </w:hyperlink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“先驱者”（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Forerunner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）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多次荣获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FIRA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世界杯机器人足球赛世界冠军。资图系设计之“台湾游民读者与图书馆服务现况”，荣获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2006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IFLA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年会海报展首奖佳绩，亦为台湾首次获奖。淡江三十余年来对“</w:t>
      </w:r>
      <w:hyperlink r:id="rId13" w:tgtFrame="http://baike.sogou.com/_blank" w:history="1">
        <w:r>
          <w:rPr>
            <w:rStyle w:val="a4"/>
            <w:rFonts w:asciiTheme="minorEastAsia" w:hAnsiTheme="minorEastAsia" w:cstheme="minorEastAsia" w:hint="eastAsia"/>
            <w:color w:val="auto"/>
            <w:sz w:val="28"/>
            <w:szCs w:val="28"/>
            <w:u w:val="none"/>
            <w:shd w:val="clear" w:color="auto" w:fill="FFFFFF"/>
          </w:rPr>
          <w:t>未来学</w:t>
        </w:r>
      </w:hyperlink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”的贡献，经“世界未来学研究会”评选为“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1999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年全球年度最佳未来学教育机构”。</w:t>
      </w:r>
    </w:p>
    <w:p w:rsidR="00261348" w:rsidRDefault="00261348">
      <w:pPr>
        <w:rPr>
          <w:rFonts w:ascii="Arial" w:eastAsia="宋体" w:hAnsi="Arial" w:cs="Arial"/>
          <w:color w:val="333333"/>
          <w:szCs w:val="21"/>
          <w:shd w:val="clear" w:color="auto" w:fill="FFFFFF"/>
        </w:rPr>
      </w:pPr>
    </w:p>
    <w:sectPr w:rsidR="00261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9B" w:rsidRDefault="00A8759B" w:rsidP="005A0A3D">
      <w:r>
        <w:separator/>
      </w:r>
    </w:p>
  </w:endnote>
  <w:endnote w:type="continuationSeparator" w:id="0">
    <w:p w:rsidR="00A8759B" w:rsidRDefault="00A8759B" w:rsidP="005A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9B" w:rsidRDefault="00A8759B" w:rsidP="005A0A3D">
      <w:r>
        <w:separator/>
      </w:r>
    </w:p>
  </w:footnote>
  <w:footnote w:type="continuationSeparator" w:id="0">
    <w:p w:rsidR="00A8759B" w:rsidRDefault="00A8759B" w:rsidP="005A0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F01B5"/>
    <w:rsid w:val="00261348"/>
    <w:rsid w:val="005A0A3D"/>
    <w:rsid w:val="00A8759B"/>
    <w:rsid w:val="035F56D9"/>
    <w:rsid w:val="03832672"/>
    <w:rsid w:val="055F159B"/>
    <w:rsid w:val="05D2426B"/>
    <w:rsid w:val="065B4B61"/>
    <w:rsid w:val="077E4742"/>
    <w:rsid w:val="078500D2"/>
    <w:rsid w:val="078E217E"/>
    <w:rsid w:val="0FF24EFF"/>
    <w:rsid w:val="15F532C9"/>
    <w:rsid w:val="19A41A51"/>
    <w:rsid w:val="1B13317B"/>
    <w:rsid w:val="1CC04B88"/>
    <w:rsid w:val="1E2A3F2C"/>
    <w:rsid w:val="1E7F5AEE"/>
    <w:rsid w:val="1F05353D"/>
    <w:rsid w:val="273504CE"/>
    <w:rsid w:val="27824FEA"/>
    <w:rsid w:val="281E362E"/>
    <w:rsid w:val="2A0C0535"/>
    <w:rsid w:val="2ECE4ED4"/>
    <w:rsid w:val="326F2854"/>
    <w:rsid w:val="32EA5BBD"/>
    <w:rsid w:val="34642ECC"/>
    <w:rsid w:val="3CF36B36"/>
    <w:rsid w:val="3D132EBC"/>
    <w:rsid w:val="3D625F8F"/>
    <w:rsid w:val="3EDA0FC6"/>
    <w:rsid w:val="3FF74F71"/>
    <w:rsid w:val="43680EAE"/>
    <w:rsid w:val="43EB62AA"/>
    <w:rsid w:val="488F01B5"/>
    <w:rsid w:val="4B134EE6"/>
    <w:rsid w:val="4C8C36C5"/>
    <w:rsid w:val="4E827B2E"/>
    <w:rsid w:val="52E937CB"/>
    <w:rsid w:val="536C408E"/>
    <w:rsid w:val="54E515A7"/>
    <w:rsid w:val="5B6869CF"/>
    <w:rsid w:val="5C88658B"/>
    <w:rsid w:val="5DE903F8"/>
    <w:rsid w:val="62276187"/>
    <w:rsid w:val="64926711"/>
    <w:rsid w:val="6D400E11"/>
    <w:rsid w:val="6F5624B9"/>
    <w:rsid w:val="70550B89"/>
    <w:rsid w:val="70564DCF"/>
    <w:rsid w:val="719D1AB7"/>
    <w:rsid w:val="745F41B8"/>
    <w:rsid w:val="75577463"/>
    <w:rsid w:val="7A185C6F"/>
    <w:rsid w:val="7D9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FC92304-0959-49F3-AFE6-8C9C4EFD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5A0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A0A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A0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A0A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sogou.com/lemma/ShowInnerLink.htm?lemmaId=456825" TargetMode="External"/><Relationship Id="rId13" Type="http://schemas.openxmlformats.org/officeDocument/2006/relationships/hyperlink" Target="http://baike.sogou.com/lemma/ShowInnerLink.htm?lemmaId=306506&amp;ss_c=ssc.citiao.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sogou.com/lemma/ShowInnerLink.htm?lemmaId=7871865&amp;ss_c=ssc.citiao.link" TargetMode="External"/><Relationship Id="rId12" Type="http://schemas.openxmlformats.org/officeDocument/2006/relationships/hyperlink" Target="http://baike.sogou.com/lemma/ShowInnerLink.htm?lemmaId=2465487&amp;ss_c=ssc.citiao.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aike.sogou.com/lemma/ShowInnerLink.htm?lemmaId=745305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朱咸影</cp:lastModifiedBy>
  <cp:revision>2</cp:revision>
  <dcterms:created xsi:type="dcterms:W3CDTF">2017-11-07T02:17:00Z</dcterms:created>
  <dcterms:modified xsi:type="dcterms:W3CDTF">2018-03-26T07:09:00Z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