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附件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_GB2312" w:hAnsi="Times New Roman" w:eastAsia="仿宋_GB2312" w:cs="仿宋_GB2312"/>
          <w:color w:val="000000"/>
          <w:sz w:val="28"/>
          <w:szCs w:val="28"/>
        </w:rPr>
      </w:pPr>
      <w:r>
        <w:rPr>
          <w:rFonts w:hint="eastAsia" w:ascii="方正小标宋简体" w:hAnsi="方正小标宋_GBK" w:eastAsia="方正小标宋简体" w:cs="方正小标宋_GBK"/>
          <w:b w:val="0"/>
          <w:bCs w:val="0"/>
          <w:color w:val="000000"/>
          <w:sz w:val="36"/>
          <w:szCs w:val="36"/>
          <w:lang w:val="en-US" w:eastAsia="zh-CN"/>
        </w:rPr>
        <w:t>滁州</w:t>
      </w:r>
      <w:r>
        <w:rPr>
          <w:rFonts w:hint="eastAsia" w:ascii="方正小标宋简体" w:hAnsi="方正小标宋_GBK" w:eastAsia="方正小标宋简体" w:cs="方正小标宋_GBK"/>
          <w:b w:val="0"/>
          <w:bCs w:val="0"/>
          <w:color w:val="000000"/>
          <w:sz w:val="36"/>
          <w:szCs w:val="36"/>
        </w:rPr>
        <w:t>学院教职工校外讲学审批备案表</w:t>
      </w:r>
    </w:p>
    <w:tbl>
      <w:tblPr>
        <w:tblStyle w:val="5"/>
        <w:tblW w:w="9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1644"/>
        <w:gridCol w:w="1789"/>
        <w:gridCol w:w="1401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2415" w:type="dxa"/>
            <w:vMerge w:val="restart"/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  <w:t>报告人情况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职务职称</w:t>
            </w:r>
          </w:p>
        </w:tc>
        <w:tc>
          <w:tcPr>
            <w:tcW w:w="2364" w:type="dxa"/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2415" w:type="dxa"/>
            <w:vMerge w:val="continue"/>
            <w:noWrap w:val="0"/>
            <w:vAlign w:val="top"/>
          </w:tcPr>
          <w:p>
            <w:pPr>
              <w:widowControl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所属二级单位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364" w:type="dxa"/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2415" w:type="dxa"/>
            <w:vMerge w:val="continue"/>
            <w:noWrap w:val="0"/>
            <w:vAlign w:val="top"/>
          </w:tcPr>
          <w:p>
            <w:pPr>
              <w:widowControl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报告人</w:t>
            </w:r>
          </w:p>
          <w:p>
            <w:pPr>
              <w:widowControl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5554" w:type="dxa"/>
            <w:gridSpan w:val="3"/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2415" w:type="dxa"/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  <w:lang w:val="en-US" w:eastAsia="zh-CN"/>
              </w:rPr>
              <w:t>讲学时间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  <w:lang w:val="en-US" w:eastAsia="zh-CN"/>
              </w:rPr>
              <w:t>讲学地点</w:t>
            </w:r>
          </w:p>
        </w:tc>
        <w:tc>
          <w:tcPr>
            <w:tcW w:w="3765" w:type="dxa"/>
            <w:gridSpan w:val="2"/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2415" w:type="dxa"/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  <w:lang w:val="en-US" w:eastAsia="zh-CN"/>
              </w:rPr>
              <w:t>讲学主题</w:t>
            </w:r>
          </w:p>
        </w:tc>
        <w:tc>
          <w:tcPr>
            <w:tcW w:w="7198" w:type="dxa"/>
            <w:gridSpan w:val="4"/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0" w:hRule="atLeast"/>
          <w:jc w:val="center"/>
        </w:trPr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  <w:lang w:val="en-US" w:eastAsia="zh-CN"/>
              </w:rPr>
              <w:t>“师德师风和法律责任”“意识形态责任”双告知提示</w:t>
            </w:r>
          </w:p>
        </w:tc>
        <w:tc>
          <w:tcPr>
            <w:tcW w:w="71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一、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师德师风和法律责任告知提示: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在校外讲学期间，本人将遵守国家法律法规，遵守《新时代高校教师职业行为十项准则》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学校各项规章制度以及岗位纪律。因讲学产生的一切法律责任和后果由本人承担。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二、意识形态责任告知提示：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校教师肩负立德树人首要职责，要树立正确的“三观”，严守政治纪律和政治规矩，自觉运用马克思主义基本立场、观点和方法指导言行，积极践行社会主义核心价值观和“课程思政”，以实际行动引领社会风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jc w:val="both"/>
              <w:textAlignment w:val="auto"/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以上内容本人已知悉，并严格遵守。</w:t>
            </w:r>
          </w:p>
          <w:p>
            <w:pPr>
              <w:widowControl w:val="0"/>
              <w:spacing w:line="300" w:lineRule="exact"/>
              <w:ind w:firstLine="4620" w:firstLineChars="2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  <w:p>
            <w:pPr>
              <w:widowControl w:val="0"/>
              <w:spacing w:line="300" w:lineRule="exact"/>
              <w:ind w:firstLine="3570" w:firstLineChars="17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  <w:t>承诺人（报告人）：</w:t>
            </w:r>
          </w:p>
          <w:p>
            <w:pPr>
              <w:widowControl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exact"/>
          <w:jc w:val="center"/>
        </w:trPr>
        <w:tc>
          <w:tcPr>
            <w:tcW w:w="2415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  <w:lang w:val="en-US" w:eastAsia="zh-CN"/>
              </w:rPr>
              <w:t>所在二级党组织意见</w:t>
            </w:r>
          </w:p>
        </w:tc>
        <w:tc>
          <w:tcPr>
            <w:tcW w:w="7198" w:type="dxa"/>
            <w:gridSpan w:val="4"/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</w:pPr>
          </w:p>
          <w:p>
            <w:pPr>
              <w:widowControl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val="en-US" w:eastAsia="zh-CN"/>
              </w:rPr>
              <w:t xml:space="preserve">    主要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val="en-US"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val="en-US"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章）：</w:t>
            </w:r>
          </w:p>
          <w:p>
            <w:pPr>
              <w:widowControl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exact"/>
          <w:jc w:val="center"/>
        </w:trPr>
        <w:tc>
          <w:tcPr>
            <w:tcW w:w="2415" w:type="dxa"/>
            <w:noWrap w:val="0"/>
            <w:vAlign w:val="center"/>
          </w:tcPr>
          <w:p>
            <w:pPr>
              <w:spacing w:before="0" w:beforeLines="0" w:after="0" w:afterLines="0"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  <w:lang w:val="en-US" w:eastAsia="zh-CN"/>
              </w:rPr>
              <w:t>合作交流处意见</w:t>
            </w:r>
          </w:p>
          <w:p>
            <w:pPr>
              <w:widowControl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（涉境外讲学必填）</w:t>
            </w:r>
          </w:p>
        </w:tc>
        <w:tc>
          <w:tcPr>
            <w:tcW w:w="7198" w:type="dxa"/>
            <w:gridSpan w:val="4"/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4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4"/>
                <w:lang w:val="en-US"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负责人签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val="en-US" w:eastAsia="zh-CN"/>
              </w:rPr>
              <w:t>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val="en-US"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章）：</w:t>
            </w:r>
          </w:p>
          <w:p>
            <w:pPr>
              <w:widowControl w:val="0"/>
              <w:spacing w:line="300" w:lineRule="exact"/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  <w:jc w:val="center"/>
        </w:trPr>
        <w:tc>
          <w:tcPr>
            <w:tcW w:w="2415" w:type="dxa"/>
            <w:noWrap w:val="0"/>
            <w:vAlign w:val="center"/>
          </w:tcPr>
          <w:p>
            <w:pPr>
              <w:widowControl w:val="0"/>
              <w:spacing w:beforeLines="0" w:afterLines="0"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党委宣传部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备案</w:t>
            </w:r>
            <w:bookmarkStart w:id="0" w:name="_GoBack"/>
            <w:bookmarkEnd w:id="0"/>
          </w:p>
        </w:tc>
        <w:tc>
          <w:tcPr>
            <w:tcW w:w="7198" w:type="dxa"/>
            <w:gridSpan w:val="4"/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4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4"/>
                <w:lang w:val="en-US"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负责人签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val="en-US" w:eastAsia="zh-CN"/>
              </w:rPr>
              <w:t>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val="en-US"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章）：</w:t>
            </w:r>
          </w:p>
          <w:p>
            <w:pPr>
              <w:widowControl w:val="0"/>
              <w:spacing w:line="300" w:lineRule="exact"/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exact"/>
          <w:jc w:val="center"/>
        </w:trPr>
        <w:tc>
          <w:tcPr>
            <w:tcW w:w="2415" w:type="dxa"/>
            <w:noWrap w:val="0"/>
            <w:vAlign w:val="center"/>
          </w:tcPr>
          <w:p>
            <w:pPr>
              <w:widowControl w:val="0"/>
              <w:spacing w:beforeLines="0" w:afterLines="0" w:line="360" w:lineRule="exact"/>
              <w:jc w:val="center"/>
              <w:rPr>
                <w:rFonts w:hint="default" w:ascii="仿宋_GB2312" w:hAnsi="仿宋_GB2312" w:eastAsia="仿宋" w:cs="仿宋_GB2312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校党委意见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二级学院党组织主要负责人/部门主要负责人外出讲学须填）</w:t>
            </w:r>
          </w:p>
        </w:tc>
        <w:tc>
          <w:tcPr>
            <w:tcW w:w="7198" w:type="dxa"/>
            <w:gridSpan w:val="4"/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eastAsia" w:ascii="仿宋_GB2312" w:hAnsi="仿宋_GB2312" w:cs="仿宋_GB2312"/>
                <w:color w:val="auto"/>
                <w:sz w:val="21"/>
                <w:szCs w:val="24"/>
                <w:lang w:val="en-US" w:eastAsia="zh-CN"/>
              </w:rPr>
            </w:pPr>
          </w:p>
          <w:p>
            <w:pPr>
              <w:widowControl w:val="0"/>
              <w:spacing w:line="300" w:lineRule="exact"/>
              <w:ind w:firstLine="3780" w:firstLineChars="18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4"/>
                <w:lang w:val="en-US"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  <w:t>负责人签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lang w:val="en-US" w:eastAsia="zh-CN"/>
              </w:rPr>
              <w:t>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  <w:t>：</w:t>
            </w:r>
          </w:p>
          <w:p>
            <w:pPr>
              <w:widowControl w:val="0"/>
              <w:spacing w:line="300" w:lineRule="exact"/>
              <w:ind w:firstLine="3990" w:firstLineChars="19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</w:pPr>
          </w:p>
          <w:p>
            <w:pPr>
              <w:widowControl w:val="0"/>
              <w:spacing w:line="300" w:lineRule="exact"/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415" w:type="dxa"/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198" w:type="dxa"/>
            <w:gridSpan w:val="4"/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</w:pPr>
      <w:r>
        <w:rPr>
          <w:rFonts w:hint="eastAsia" w:ascii="仿宋" w:hAnsi="仿宋" w:eastAsia="仿宋" w:cs="仿宋"/>
          <w:color w:val="000000"/>
          <w:sz w:val="21"/>
          <w:szCs w:val="24"/>
        </w:rPr>
        <w:t>注：1.申报</w:t>
      </w:r>
      <w:r>
        <w:rPr>
          <w:rFonts w:hint="eastAsia" w:ascii="仿宋" w:hAnsi="仿宋" w:eastAsia="仿宋" w:cs="仿宋"/>
          <w:color w:val="000000"/>
          <w:sz w:val="21"/>
          <w:szCs w:val="24"/>
          <w:lang w:val="en-US" w:eastAsia="zh-CN"/>
        </w:rPr>
        <w:t>须附校外讲学邀请函或会议通知；2.备案报送时间须在活动举办前一周；3.</w:t>
      </w:r>
      <w:r>
        <w:rPr>
          <w:rFonts w:hint="eastAsia" w:ascii="仿宋" w:hAnsi="仿宋" w:eastAsia="仿宋" w:cs="仿宋"/>
          <w:color w:val="000000"/>
          <w:sz w:val="21"/>
          <w:szCs w:val="24"/>
        </w:rPr>
        <w:t>二级党组织主要负责人外出讲学</w:t>
      </w:r>
      <w:r>
        <w:rPr>
          <w:rFonts w:hint="eastAsia" w:ascii="仿宋" w:hAnsi="仿宋" w:eastAsia="仿宋" w:cs="仿宋"/>
          <w:color w:val="000000"/>
          <w:sz w:val="21"/>
          <w:szCs w:val="24"/>
          <w:lang w:val="en-US" w:eastAsia="zh-CN"/>
        </w:rPr>
        <w:t>备案须经党委宣传部报</w:t>
      </w:r>
      <w:r>
        <w:rPr>
          <w:rFonts w:hint="eastAsia" w:ascii="仿宋" w:hAnsi="仿宋" w:eastAsia="仿宋" w:cs="仿宋"/>
          <w:color w:val="000000"/>
          <w:sz w:val="21"/>
          <w:szCs w:val="24"/>
        </w:rPr>
        <w:t>校党委主要负责人</w:t>
      </w:r>
      <w:r>
        <w:rPr>
          <w:rFonts w:hint="eastAsia" w:ascii="仿宋" w:hAnsi="仿宋" w:eastAsia="仿宋" w:cs="仿宋"/>
          <w:color w:val="000000"/>
          <w:sz w:val="21"/>
          <w:szCs w:val="24"/>
          <w:lang w:val="en-US" w:eastAsia="zh-CN"/>
        </w:rPr>
        <w:t>批准</w:t>
      </w:r>
      <w:r>
        <w:rPr>
          <w:rFonts w:hint="eastAsia" w:ascii="仿宋" w:hAnsi="仿宋" w:eastAsia="仿宋" w:cs="仿宋"/>
          <w:color w:val="000000"/>
          <w:sz w:val="21"/>
          <w:szCs w:val="24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21"/>
          <w:szCs w:val="24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z w:val="21"/>
          <w:szCs w:val="24"/>
        </w:rPr>
        <w:t>本表</w:t>
      </w:r>
      <w:r>
        <w:rPr>
          <w:rFonts w:hint="eastAsia" w:ascii="仿宋" w:hAnsi="仿宋" w:eastAsia="仿宋" w:cs="仿宋"/>
          <w:color w:val="000000"/>
          <w:sz w:val="21"/>
          <w:szCs w:val="24"/>
          <w:lang w:val="en-US" w:eastAsia="zh-CN"/>
        </w:rPr>
        <w:t>由</w:t>
      </w:r>
      <w:r>
        <w:rPr>
          <w:rFonts w:hint="eastAsia" w:ascii="仿宋" w:hAnsi="仿宋" w:eastAsia="仿宋" w:cs="仿宋"/>
          <w:color w:val="000000"/>
          <w:sz w:val="21"/>
          <w:szCs w:val="24"/>
        </w:rPr>
        <w:t>所在</w:t>
      </w:r>
      <w:r>
        <w:rPr>
          <w:rFonts w:hint="eastAsia" w:ascii="仿宋" w:hAnsi="仿宋" w:eastAsia="仿宋" w:cs="仿宋"/>
          <w:color w:val="000000"/>
          <w:sz w:val="21"/>
          <w:szCs w:val="24"/>
          <w:lang w:val="en-US" w:eastAsia="zh-CN"/>
        </w:rPr>
        <w:t>单位、合作交流处、</w:t>
      </w:r>
      <w:r>
        <w:rPr>
          <w:rFonts w:hint="eastAsia" w:ascii="仿宋" w:hAnsi="仿宋" w:eastAsia="仿宋" w:cs="仿宋"/>
          <w:color w:val="000000"/>
          <w:sz w:val="21"/>
          <w:szCs w:val="24"/>
        </w:rPr>
        <w:t>党委宣传部各留存一份。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134" w:right="1418" w:bottom="1134" w:left="1418" w:header="850" w:footer="850" w:gutter="0"/>
      <w:cols w:space="720" w:num="1"/>
      <w:docGrid w:type="lines" w:linePitch="579" w:charSpace="1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DAD4112-0B6D-4228-9F2A-6705989C339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34310DA-1CF1-4C9E-85E7-112C4FF52E4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F30C62A-892D-4612-9CF2-6AFCA96C179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6EA21222-B5A8-416D-8EE8-88315D7F697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589508A-3193-4B27-A4D7-C02AD6734B5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eastAsia="宋体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Fonts w:eastAsia="宋体"/>
        <w:sz w:val="28"/>
        <w:szCs w:val="28"/>
      </w:rPr>
      <w:instrText xml:space="preserve"> PAGE   \* MERGEFORMAT </w:instrText>
    </w:r>
    <w:r>
      <w:rPr>
        <w:rFonts w:eastAsia="宋体"/>
        <w:sz w:val="28"/>
        <w:szCs w:val="28"/>
      </w:rPr>
      <w:fldChar w:fldCharType="separate"/>
    </w:r>
    <w:r>
      <w:rPr>
        <w:rFonts w:eastAsia="宋体"/>
        <w:sz w:val="28"/>
        <w:szCs w:val="28"/>
        <w:lang w:val="zh-CN"/>
      </w:rPr>
      <w:t>2</w:t>
    </w:r>
    <w:r>
      <w:rPr>
        <w:rFonts w:eastAsia="宋体"/>
        <w:sz w:val="28"/>
        <w:szCs w:val="28"/>
      </w:rPr>
      <w:fldChar w:fldCharType="end"/>
    </w:r>
    <w:r>
      <w:rPr>
        <w:rFonts w:eastAsia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eastAsia="宋体"/>
        <w:sz w:val="28"/>
        <w:szCs w:val="28"/>
      </w:rPr>
    </w:pPr>
    <w:r>
      <w:rPr>
        <w:rFonts w:eastAsia="宋体"/>
        <w:sz w:val="28"/>
        <w:szCs w:val="28"/>
      </w:rPr>
      <w:t>— 1 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right" w:pos="10605"/>
        <w:tab w:val="clear" w:pos="8306"/>
      </w:tabs>
      <w:ind w:right="24"/>
      <w:rPr>
        <w:rFonts w:ascii="宋体" w:hAnsi="宋体" w:eastAsia="宋体"/>
        <w:color w:val="FFFFFF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Mjk5MGE3ZjcyNmE1MWU5ZWU0MmY1NDY1NTk1YTAifQ=="/>
  </w:docVars>
  <w:rsids>
    <w:rsidRoot w:val="49224BFF"/>
    <w:rsid w:val="0CF12CA2"/>
    <w:rsid w:val="0E4725DC"/>
    <w:rsid w:val="113B1687"/>
    <w:rsid w:val="19927C4F"/>
    <w:rsid w:val="1FB46CA4"/>
    <w:rsid w:val="2A894114"/>
    <w:rsid w:val="2AD91237"/>
    <w:rsid w:val="2DAF6D80"/>
    <w:rsid w:val="3D8106E1"/>
    <w:rsid w:val="3DA32AEE"/>
    <w:rsid w:val="3FD87EBB"/>
    <w:rsid w:val="49224BFF"/>
    <w:rsid w:val="577478FE"/>
    <w:rsid w:val="592941F7"/>
    <w:rsid w:val="5A252C10"/>
    <w:rsid w:val="6D765AAA"/>
    <w:rsid w:val="727E149A"/>
    <w:rsid w:val="736D2A89"/>
    <w:rsid w:val="74CE69F9"/>
    <w:rsid w:val="75EA43BF"/>
    <w:rsid w:val="77950349"/>
    <w:rsid w:val="7B2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32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32"/>
    </w:rPr>
  </w:style>
  <w:style w:type="table" w:styleId="5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2023-12-13T02:32:00Z</dcterms:created>
  <dc:creator>shuhao</dc:creator>
  <cp:lastModifiedBy>桐阴听秋</cp:lastModifiedBy>
  <dcterms:modified xsi:type="dcterms:W3CDTF">2024-01-22T07:45:46Z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5D1893F9D0A84D079A3068A6AB717AD5_13</vt:lpwstr>
  </property>
</Properties>
</file>