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2022</w:t>
      </w:r>
      <w:r>
        <w:rPr>
          <w:rFonts w:hint="eastAsia" w:ascii="方正小标宋_GBK" w:eastAsia="方正小标宋_GBK"/>
          <w:sz w:val="44"/>
          <w:szCs w:val="44"/>
        </w:rPr>
        <w:t>年安徽省高校思想政治理论课教学</w:t>
      </w:r>
    </w:p>
    <w:p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方法改革“择优推广”项目申报指南</w:t>
      </w:r>
    </w:p>
    <w:p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一、项目建设目标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培养一批创新教学方法的优秀教师典型和教学团队，深入推动高校思政课教师队伍树立先进教学理念，增强改革创新意识，提高教学创新能力，切实增强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思政课的思想性、理论性和亲和力、针对性，提升</w:t>
      </w:r>
      <w:r>
        <w:rPr>
          <w:rFonts w:hint="eastAsia" w:ascii="方正仿宋_GBK" w:eastAsia="方正仿宋_GBK"/>
          <w:sz w:val="32"/>
          <w:szCs w:val="32"/>
        </w:rPr>
        <w:t>思政课的吸引力、感染力，用习近平新时代中国特色社会主义思想铸魂育人。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二、申报范围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全省各普通高校</w:t>
      </w:r>
      <w:r>
        <w:rPr>
          <w:rFonts w:hint="eastAsia" w:ascii="方正仿宋_GBK" w:eastAsia="方正仿宋_GBK"/>
          <w:sz w:val="32"/>
          <w:szCs w:val="32"/>
        </w:rPr>
        <w:t>思想政治理论课教师。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三、申报条件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创新性。能结合教学环境、教学对象等发生的变化，围绕教学理念、手段、组织管理等方面进行大力探索，能够体现思政课教学方法的发展方向和趋势，在全省具有开创性。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>应用性。已在学校层面普遍实施，并围绕该项目开展了相关研究和教学资源开发，初步建立了保障项目实施的体制机制，总结形成了较成熟的、可供学习推广的经验，有针对性地解决了教学实践中存在的困难和问题，取得了较好的教学效果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hint="eastAsia" w:ascii="方正仿宋_GBK" w:eastAsia="方正仿宋_GBK"/>
          <w:sz w:val="32"/>
          <w:szCs w:val="32"/>
        </w:rPr>
        <w:t>理论性。能从教学方法论的角度，对教学方法改革创新的实践经验进行提炼、概括，初步形成思政课特定教学方法的理论成果。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4.</w:t>
      </w:r>
      <w:r>
        <w:rPr>
          <w:rFonts w:hint="eastAsia" w:ascii="方正仿宋_GBK" w:eastAsia="方正仿宋_GBK"/>
          <w:sz w:val="32"/>
          <w:szCs w:val="32"/>
        </w:rPr>
        <w:t>影响力。已在本省产生一定的影响，并在一定范围内进行了经验交流和宣传，凝聚了一批致力于创新高校思政课教学方法、深入研究教学规律的骨干队伍，发挥了在推动思政课教学方法改革创新方面的示范引领作用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四、遴选程序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个人申报。符合申报条件的教师对照申报要求，认真撰写申报表，自愿申报。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>学校初审。各高校按照申报条件，在认真组织评选的基础上确定推荐人选。</w:t>
      </w:r>
      <w:r>
        <w:rPr>
          <w:rFonts w:hint="eastAsia" w:ascii="方正仿宋_GBK" w:eastAsia="方正仿宋_GBK"/>
          <w:sz w:val="32"/>
          <w:szCs w:val="32"/>
          <w:lang w:eastAsia="zh-CN"/>
        </w:rPr>
        <w:t>各高校最多可推荐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1项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hint="eastAsia" w:ascii="方正仿宋_GBK" w:eastAsia="方正仿宋_GBK"/>
          <w:sz w:val="32"/>
          <w:szCs w:val="32"/>
        </w:rPr>
        <w:t>省教育厅组织专家对申报材料进行评审，全省遴选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20个左右</w:t>
      </w:r>
      <w:r>
        <w:rPr>
          <w:rFonts w:hint="eastAsia" w:ascii="方正仿宋_GBK" w:eastAsia="方正仿宋_GBK"/>
          <w:sz w:val="32"/>
          <w:szCs w:val="32"/>
          <w:lang w:eastAsia="zh-CN"/>
        </w:rPr>
        <w:t>高校思想政治理论课建设项目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进行</w:t>
      </w:r>
      <w:r>
        <w:rPr>
          <w:rFonts w:hint="eastAsia" w:ascii="方正仿宋_GBK" w:eastAsia="方正仿宋_GBK"/>
          <w:sz w:val="32"/>
          <w:szCs w:val="32"/>
        </w:rPr>
        <w:t>资助。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五、资助与组织管理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省教育厅负责“择优推广”项目的遴选、指导，推动“择优推广”项目在高校思政课教学方法改革方面发挥示范引导作用。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1</w:t>
      </w:r>
      <w:r>
        <w:rPr>
          <w:rFonts w:hint="eastAsia" w:ascii="方正仿宋_GBK" w:eastAsia="方正仿宋_GBK"/>
          <w:sz w:val="32"/>
          <w:szCs w:val="32"/>
        </w:rPr>
        <w:t>）组织评审。组织专家对各校申报材料进行评审，按照择优遴选的原则，确定“择优推广”项目入选项目。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</w:rPr>
        <w:t>）政策支持。</w:t>
      </w:r>
      <w:r>
        <w:rPr>
          <w:rFonts w:hint="eastAsia" w:ascii="方正仿宋_GBK" w:eastAsia="方正仿宋_GBK"/>
          <w:sz w:val="32"/>
          <w:szCs w:val="32"/>
          <w:lang w:eastAsia="zh-CN"/>
        </w:rPr>
        <w:t>高校思想政治理论课建设项目</w:t>
      </w:r>
      <w:r>
        <w:rPr>
          <w:rFonts w:hint="eastAsia" w:ascii="方正仿宋_GBK" w:eastAsia="方正仿宋_GBK"/>
          <w:sz w:val="32"/>
          <w:szCs w:val="32"/>
        </w:rPr>
        <w:t>建设周期为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年。根据各项目在推进教学方法改革、开展研究、组织培训、示范引领等方面的完成情况及成效，经过评估</w:t>
      </w:r>
      <w:r>
        <w:rPr>
          <w:rFonts w:hint="eastAsia" w:ascii="方正仿宋_GBK" w:eastAsia="方正仿宋_GBK"/>
          <w:sz w:val="32"/>
          <w:szCs w:val="32"/>
          <w:lang w:eastAsia="zh-CN"/>
        </w:rPr>
        <w:t>立项</w:t>
      </w:r>
      <w:r>
        <w:rPr>
          <w:rFonts w:hint="eastAsia" w:ascii="方正仿宋_GBK" w:eastAsia="方正仿宋_GBK"/>
          <w:sz w:val="32"/>
          <w:szCs w:val="32"/>
        </w:rPr>
        <w:t>后</w:t>
      </w:r>
      <w:r>
        <w:rPr>
          <w:rFonts w:hint="eastAsia" w:ascii="方正仿宋_GBK" w:eastAsia="方正仿宋_GBK"/>
          <w:sz w:val="32"/>
          <w:szCs w:val="32"/>
          <w:lang w:eastAsia="zh-CN"/>
        </w:rPr>
        <w:t>，省教育厅给予一定经费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资助，</w:t>
      </w:r>
      <w:r>
        <w:rPr>
          <w:rFonts w:hint="eastAsia" w:ascii="方正仿宋_GBK" w:eastAsia="方正仿宋_GBK"/>
          <w:sz w:val="32"/>
          <w:szCs w:val="32"/>
        </w:rPr>
        <w:t>经费一次性拨付。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3</w:t>
      </w:r>
      <w:r>
        <w:rPr>
          <w:rFonts w:hint="eastAsia" w:ascii="方正仿宋_GBK" w:eastAsia="方正仿宋_GBK"/>
          <w:sz w:val="32"/>
          <w:szCs w:val="32"/>
        </w:rPr>
        <w:t>）动态管理。</w:t>
      </w:r>
      <w:r>
        <w:rPr>
          <w:rFonts w:hint="eastAsia" w:ascii="方正仿宋_GBK" w:eastAsia="方正仿宋_GBK"/>
          <w:sz w:val="32"/>
          <w:szCs w:val="32"/>
          <w:lang w:eastAsia="zh-CN"/>
        </w:rPr>
        <w:t>定期</w:t>
      </w:r>
      <w:r>
        <w:rPr>
          <w:rFonts w:hint="eastAsia" w:ascii="方正仿宋_GBK" w:eastAsia="方正仿宋_GBK"/>
          <w:sz w:val="32"/>
          <w:szCs w:val="32"/>
        </w:rPr>
        <w:t>组织专家对“择优推广”项目建设情况、工作进展及成效等进行检查，如建设成效不明显，未能达到预定目标，则实行退出机制。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4</w:t>
      </w:r>
      <w:r>
        <w:rPr>
          <w:rFonts w:hint="eastAsia" w:ascii="方正仿宋_GBK" w:eastAsia="方正仿宋_GBK"/>
          <w:sz w:val="32"/>
          <w:szCs w:val="32"/>
        </w:rPr>
        <w:t>）宣传推广。坚持边建设、边总结、边推广，推动建设效果好的团队及时总结提炼形成可供推广示范的经验，以多种方式进行宣传推广。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>“择优推广”项目所在高校负责项目实施与管理。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1</w:t>
      </w:r>
      <w:r>
        <w:rPr>
          <w:rFonts w:hint="eastAsia" w:ascii="方正仿宋_GBK" w:eastAsia="方正仿宋_GBK"/>
          <w:sz w:val="32"/>
          <w:szCs w:val="32"/>
        </w:rPr>
        <w:t>）加强团队建设。要遴选理论水平高、教学能力强，具有较强创新意识和组织协调能力的教师担任项目负责人，配备相对固定的团队骨干成员。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</w:rPr>
        <w:t>）做好统筹协调工作。动员学校各方面力量，运用学校有关资源，支持相关团队开展思政课教学方法改革，为项目的实施提供充分的条件保障。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ascii="方正仿宋_GBK" w:eastAsia="方正仿宋_GBK"/>
          <w:sz w:val="32"/>
          <w:szCs w:val="32"/>
        </w:rPr>
        <w:t>3</w:t>
      </w:r>
      <w:r>
        <w:rPr>
          <w:rFonts w:hint="eastAsia" w:ascii="方正仿宋_GBK" w:eastAsia="方正仿宋_GBK"/>
          <w:sz w:val="32"/>
          <w:szCs w:val="32"/>
        </w:rPr>
        <w:t>）加强项目实施管理。组织团队制定具体工作计划，明确时间进度和目标任务，高质量推进各项任务的落实。</w:t>
      </w: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附件：高校思想政治理论课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建设项目（</w:t>
      </w:r>
      <w:r>
        <w:rPr>
          <w:rFonts w:hint="eastAsia" w:ascii="方正仿宋_GBK" w:eastAsia="方正仿宋_GBK"/>
          <w:sz w:val="32"/>
          <w:szCs w:val="32"/>
        </w:rPr>
        <w:t>教学方法改革“择优推广”</w:t>
      </w:r>
      <w:r>
        <w:rPr>
          <w:rFonts w:hint="eastAsia" w:ascii="方正仿宋_GBK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</w:rPr>
        <w:t>申报表</w:t>
      </w:r>
    </w:p>
    <w:p/>
    <w:sectPr>
      <w:footerReference r:id="rId3" w:type="default"/>
      <w:footerReference r:id="rId4" w:type="even"/>
      <w:pgSz w:w="11906" w:h="16838"/>
      <w:pgMar w:top="2041" w:right="1531" w:bottom="1701" w:left="1531" w:header="851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FDD"/>
    <w:rsid w:val="00023797"/>
    <w:rsid w:val="001C5982"/>
    <w:rsid w:val="002106A6"/>
    <w:rsid w:val="002F70FE"/>
    <w:rsid w:val="00350C2B"/>
    <w:rsid w:val="00475720"/>
    <w:rsid w:val="004F0AC0"/>
    <w:rsid w:val="00593EAE"/>
    <w:rsid w:val="00675F4D"/>
    <w:rsid w:val="006A2106"/>
    <w:rsid w:val="006D5996"/>
    <w:rsid w:val="00700FDD"/>
    <w:rsid w:val="007615B1"/>
    <w:rsid w:val="007F29C0"/>
    <w:rsid w:val="008C3086"/>
    <w:rsid w:val="00936898"/>
    <w:rsid w:val="00B64338"/>
    <w:rsid w:val="00D42A90"/>
    <w:rsid w:val="00DD1E69"/>
    <w:rsid w:val="00E11822"/>
    <w:rsid w:val="00E25516"/>
    <w:rsid w:val="00EB1C75"/>
    <w:rsid w:val="00FB42F6"/>
    <w:rsid w:val="0448319D"/>
    <w:rsid w:val="173F1799"/>
    <w:rsid w:val="200F5395"/>
    <w:rsid w:val="245B3CA7"/>
    <w:rsid w:val="2698167C"/>
    <w:rsid w:val="2E8D6677"/>
    <w:rsid w:val="3E8E1529"/>
    <w:rsid w:val="58377366"/>
    <w:rsid w:val="58CC3C38"/>
    <w:rsid w:val="593B5CFC"/>
    <w:rsid w:val="5F6B784B"/>
    <w:rsid w:val="6C8F7146"/>
    <w:rsid w:val="6CC5181E"/>
    <w:rsid w:val="6E4254C5"/>
    <w:rsid w:val="6FDF924A"/>
    <w:rsid w:val="77DE7BDB"/>
    <w:rsid w:val="7C126E0E"/>
    <w:rsid w:val="DDFF97B4"/>
    <w:rsid w:val="DFD7C5F5"/>
    <w:rsid w:val="F74F8320"/>
    <w:rsid w:val="FDF7A782"/>
    <w:rsid w:val="FF7DE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</Words>
  <Characters>1132</Characters>
  <Lines>9</Lines>
  <Paragraphs>2</Paragraphs>
  <TotalTime>30</TotalTime>
  <ScaleCrop>false</ScaleCrop>
  <LinksUpToDate>false</LinksUpToDate>
  <CharactersWithSpaces>1328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2019-11-13T09:50:00Z</dcterms:created>
  <dc:creator>446331769@qq.com</dc:creator>
  <cp:lastModifiedBy>ahsjyt</cp:lastModifiedBy>
  <cp:lastPrinted>2019-11-23T10:34:00Z</cp:lastPrinted>
  <dcterms:modified xsi:type="dcterms:W3CDTF">2022-02-22T14:32:03Z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