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jc w:val="center"/>
        <w:rPr>
          <w:rFonts w:hint="eastAsia" w:ascii="宋体" w:eastAsia="宋体" w:cs="Times New Roman"/>
          <w:b/>
          <w:bCs/>
          <w:sz w:val="44"/>
          <w:szCs w:val="24"/>
        </w:rPr>
      </w:pPr>
      <w:r>
        <w:rPr>
          <w:rFonts w:hint="eastAsia" w:ascii="宋体" w:eastAsia="宋体" w:cs="Times New Roman"/>
          <w:b/>
          <w:bCs/>
          <w:sz w:val="44"/>
          <w:szCs w:val="24"/>
        </w:rPr>
        <w:t>滁州学院网络与新媒体</w:t>
      </w:r>
      <w:r>
        <w:rPr>
          <w:rFonts w:hint="eastAsia" w:ascii="宋体" w:eastAsia="宋体" w:cs="Times New Roman"/>
          <w:b/>
          <w:bCs/>
          <w:sz w:val="44"/>
          <w:szCs w:val="24"/>
          <w:lang w:val="en-US" w:eastAsia="zh-CN"/>
        </w:rPr>
        <w:t>平台</w:t>
      </w:r>
      <w:r>
        <w:rPr>
          <w:rFonts w:hint="eastAsia" w:ascii="宋体" w:eastAsia="宋体" w:cs="Times New Roman"/>
          <w:b/>
          <w:bCs/>
          <w:sz w:val="44"/>
          <w:szCs w:val="24"/>
        </w:rPr>
        <w:t>登记</w:t>
      </w:r>
      <w:r>
        <w:rPr>
          <w:rFonts w:hint="eastAsia" w:ascii="宋体" w:eastAsia="宋体" w:cs="Times New Roman"/>
          <w:b/>
          <w:bCs/>
          <w:sz w:val="44"/>
          <w:szCs w:val="24"/>
          <w:lang w:val="en-US" w:eastAsia="zh-CN"/>
        </w:rPr>
        <w:t>申请</w:t>
      </w:r>
      <w:r>
        <w:rPr>
          <w:rFonts w:hint="eastAsia" w:ascii="宋体" w:eastAsia="宋体" w:cs="Times New Roman"/>
          <w:b/>
          <w:bCs/>
          <w:sz w:val="44"/>
          <w:szCs w:val="24"/>
        </w:rPr>
        <w:t>表</w:t>
      </w:r>
    </w:p>
    <w:p>
      <w:pPr>
        <w:spacing w:line="620" w:lineRule="exact"/>
        <w:ind w:firstLine="0" w:firstLineChars="0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单位：                              填表日期：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255"/>
        <w:gridCol w:w="15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网址或新媒体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账号</w:t>
            </w:r>
            <w:r>
              <w:rPr>
                <w:rFonts w:hint="eastAsia" w:ascii="仿宋_GB2312" w:eastAsia="仿宋_GB2312" w:cs="Times New Roman"/>
                <w:sz w:val="28"/>
              </w:rPr>
              <w:t>名称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创建时间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负责单位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责任人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运维负责人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Times New Roman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auto"/>
                <w:sz w:val="28"/>
              </w:rPr>
              <w:t>访问链接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申请单位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或二级党组织</w:t>
            </w:r>
            <w:r>
              <w:rPr>
                <w:rFonts w:hint="eastAsia" w:ascii="仿宋_GB2312" w:eastAsia="仿宋_GB2312" w:cs="Times New Roman"/>
                <w:sz w:val="28"/>
              </w:rPr>
              <w:t>意见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eastAsia="仿宋_GB2312" w:cs="Times New Roman"/>
                <w:sz w:val="28"/>
              </w:rPr>
            </w:pPr>
          </w:p>
          <w:p>
            <w:pPr>
              <w:spacing w:line="480" w:lineRule="auto"/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 w:cs="Times New Roman"/>
                <w:sz w:val="28"/>
              </w:rPr>
              <w:t>负责人签字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8"/>
              </w:rPr>
              <w:t xml:space="preserve">：             </w:t>
            </w:r>
          </w:p>
          <w:p>
            <w:pPr>
              <w:spacing w:line="480" w:lineRule="auto"/>
              <w:ind w:firstLine="4480" w:firstLineChars="1600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党委宣传部</w:t>
            </w: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审批意见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ind w:firstLine="0" w:firstLineChars="0"/>
              <w:jc w:val="left"/>
              <w:rPr>
                <w:rFonts w:hint="eastAsia" w:ascii="仿宋_GB2312" w:eastAsia="仿宋_GB2312" w:cs="Times New Roman"/>
                <w:sz w:val="28"/>
                <w:lang w:val="en-US" w:eastAsia="zh-CN"/>
              </w:rPr>
            </w:pPr>
          </w:p>
          <w:p>
            <w:pPr>
              <w:spacing w:line="480" w:lineRule="auto"/>
              <w:ind w:left="4981" w:hanging="4760" w:hangingChars="1700"/>
              <w:jc w:val="left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 w:cs="Times New Roman"/>
                <w:sz w:val="28"/>
              </w:rPr>
              <w:t>负责人签字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8"/>
              </w:rPr>
              <w:t xml:space="preserve">：                     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8"/>
              </w:rPr>
              <w:t xml:space="preserve">     年  月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Times New Roman"/>
          <w:sz w:val="21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注：1.机关部门由主要负责人审批加盖部门公章，二级学院由党委书记审批加盖院党委公章；2.此表一式两份，申请单位、审批单位各一份。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k5MGE3ZjcyNmE1MWU5ZWU0MmY1NDY1NTk1YTAifQ=="/>
  </w:docVars>
  <w:rsids>
    <w:rsidRoot w:val="322B3A92"/>
    <w:rsid w:val="322B3A92"/>
    <w:rsid w:val="76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2023-12-13T02:46:00Z</dcterms:created>
  <dc:creator>桐阴听秋</dc:creator>
  <cp:lastModifiedBy>桐阴听秋</cp:lastModifiedBy>
  <dcterms:modified xsi:type="dcterms:W3CDTF">2023-12-13T02:46:39Z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0578ECAC0B0B410793891323021C0420_11</vt:lpwstr>
  </property>
</Properties>
</file>